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6C" w:rsidRDefault="00C7726C" w:rsidP="00D56FD1">
      <w:pPr>
        <w:autoSpaceDE w:val="0"/>
        <w:autoSpaceDN w:val="0"/>
        <w:adjustRightInd w:val="0"/>
        <w:spacing w:after="0" w:line="240" w:lineRule="auto"/>
        <w:rPr>
          <w:rFonts w:ascii="Helvetica-Bold" w:hAnsi="Helvetica-Bold" w:cs="Helvetica-Bold"/>
          <w:b/>
          <w:bCs/>
          <w:sz w:val="30"/>
          <w:szCs w:val="30"/>
        </w:rPr>
      </w:pPr>
      <w:r>
        <w:rPr>
          <w:rFonts w:ascii="Helvetica-Bold" w:hAnsi="Helvetica-Bold" w:cs="Helvetica-Bold"/>
          <w:b/>
          <w:bCs/>
          <w:sz w:val="30"/>
          <w:szCs w:val="30"/>
        </w:rPr>
        <w:t xml:space="preserve">                                                                                                    </w:t>
      </w:r>
      <w:r w:rsidR="00762FE1">
        <w:rPr>
          <w:rFonts w:ascii="Helvetica-Bold" w:hAnsi="Helvetica-Bold" w:cs="Helvetica-Bold"/>
          <w:b/>
          <w:bCs/>
          <w:noProof/>
          <w:sz w:val="30"/>
          <w:szCs w:val="30"/>
          <w:lang w:val="en-SG" w:eastAsia="en-SG"/>
        </w:rPr>
        <w:drawing>
          <wp:inline distT="0" distB="0" distL="0" distR="0">
            <wp:extent cx="1314450" cy="1333500"/>
            <wp:effectExtent l="19050" t="0" r="0" b="0"/>
            <wp:docPr id="1" name="Picture 1" descr="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4"/>
                    <pic:cNvPicPr>
                      <a:picLocks noChangeAspect="1" noChangeArrowheads="1"/>
                    </pic:cNvPicPr>
                  </pic:nvPicPr>
                  <pic:blipFill>
                    <a:blip r:embed="rId4"/>
                    <a:srcRect/>
                    <a:stretch>
                      <a:fillRect/>
                    </a:stretch>
                  </pic:blipFill>
                  <pic:spPr bwMode="auto">
                    <a:xfrm>
                      <a:off x="0" y="0"/>
                      <a:ext cx="1314450" cy="1333500"/>
                    </a:xfrm>
                    <a:prstGeom prst="rect">
                      <a:avLst/>
                    </a:prstGeom>
                    <a:noFill/>
                    <a:ln w="9525">
                      <a:noFill/>
                      <a:miter lim="800000"/>
                      <a:headEnd/>
                      <a:tailEnd/>
                    </a:ln>
                  </pic:spPr>
                </pic:pic>
              </a:graphicData>
            </a:graphic>
          </wp:inline>
        </w:drawing>
      </w:r>
    </w:p>
    <w:p w:rsidR="00C7726C" w:rsidRDefault="00C7726C" w:rsidP="00D56FD1">
      <w:pPr>
        <w:autoSpaceDE w:val="0"/>
        <w:autoSpaceDN w:val="0"/>
        <w:adjustRightInd w:val="0"/>
        <w:spacing w:after="0" w:line="240" w:lineRule="auto"/>
        <w:rPr>
          <w:rFonts w:ascii="Helvetica-Bold" w:hAnsi="Helvetica-Bold" w:cs="Helvetica-Bold"/>
          <w:b/>
          <w:bCs/>
          <w:sz w:val="30"/>
          <w:szCs w:val="30"/>
        </w:rPr>
      </w:pPr>
    </w:p>
    <w:p w:rsidR="00D56FD1" w:rsidRDefault="00D56FD1" w:rsidP="00C7726C">
      <w:pPr>
        <w:autoSpaceDE w:val="0"/>
        <w:autoSpaceDN w:val="0"/>
        <w:adjustRightInd w:val="0"/>
        <w:spacing w:after="0" w:line="240" w:lineRule="auto"/>
        <w:jc w:val="center"/>
        <w:rPr>
          <w:rFonts w:ascii="Helvetica-Bold" w:hAnsi="Helvetica-Bold" w:cs="Helvetica-Bold"/>
          <w:b/>
          <w:bCs/>
          <w:sz w:val="30"/>
          <w:szCs w:val="30"/>
        </w:rPr>
      </w:pPr>
      <w:r>
        <w:rPr>
          <w:rFonts w:ascii="Helvetica-Bold" w:hAnsi="Helvetica-Bold" w:cs="Helvetica-Bold"/>
          <w:b/>
          <w:bCs/>
          <w:sz w:val="30"/>
          <w:szCs w:val="30"/>
        </w:rPr>
        <w:t>SWIMMING BAY OF PLENTY</w:t>
      </w:r>
    </w:p>
    <w:p w:rsidR="00C7726C" w:rsidRDefault="00C7726C" w:rsidP="00C7726C">
      <w:pPr>
        <w:autoSpaceDE w:val="0"/>
        <w:autoSpaceDN w:val="0"/>
        <w:adjustRightInd w:val="0"/>
        <w:spacing w:after="0" w:line="240" w:lineRule="auto"/>
        <w:jc w:val="center"/>
        <w:rPr>
          <w:rFonts w:ascii="Helvetica-Bold" w:hAnsi="Helvetica-Bold" w:cs="Helvetica-Bold"/>
          <w:b/>
          <w:bCs/>
          <w:sz w:val="30"/>
          <w:szCs w:val="30"/>
        </w:rPr>
      </w:pPr>
    </w:p>
    <w:p w:rsidR="00D56FD1" w:rsidRPr="00D56FD1" w:rsidRDefault="00D56FD1" w:rsidP="00D56FD1">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 xml:space="preserve">NOMINATION FORM </w:t>
      </w:r>
      <w:r w:rsidRPr="00E86F01">
        <w:rPr>
          <w:rFonts w:ascii="Helvetica-Bold" w:hAnsi="Helvetica-Bold" w:cs="Helvetica-Bold"/>
          <w:b/>
          <w:bCs/>
          <w:caps/>
          <w:sz w:val="26"/>
          <w:szCs w:val="26"/>
        </w:rPr>
        <w:t>Norman Honour Award or Steve Hughes Award</w:t>
      </w:r>
    </w:p>
    <w:p w:rsidR="00D56FD1" w:rsidRDefault="00D56FD1" w:rsidP="00D56FD1">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to be received by the Region</w:t>
      </w:r>
      <w:r w:rsidR="006F508A">
        <w:rPr>
          <w:rFonts w:ascii="Helvetica" w:hAnsi="Helvetica" w:cs="Helvetica"/>
          <w:sz w:val="26"/>
          <w:szCs w:val="26"/>
        </w:rPr>
        <w:t>al Ad</w:t>
      </w:r>
      <w:r w:rsidR="00E86F01">
        <w:rPr>
          <w:rFonts w:ascii="Helvetica" w:hAnsi="Helvetica" w:cs="Helvetica"/>
          <w:sz w:val="26"/>
          <w:szCs w:val="26"/>
        </w:rPr>
        <w:t>ministrator by 1</w:t>
      </w:r>
      <w:r w:rsidR="00E86F01" w:rsidRPr="00E86F01">
        <w:rPr>
          <w:rFonts w:ascii="Helvetica" w:hAnsi="Helvetica" w:cs="Helvetica"/>
          <w:sz w:val="26"/>
          <w:szCs w:val="26"/>
          <w:vertAlign w:val="superscript"/>
        </w:rPr>
        <w:t>st</w:t>
      </w:r>
      <w:r w:rsidR="00E86F01">
        <w:rPr>
          <w:rFonts w:ascii="Helvetica" w:hAnsi="Helvetica" w:cs="Helvetica"/>
          <w:sz w:val="26"/>
          <w:szCs w:val="26"/>
        </w:rPr>
        <w:t xml:space="preserve"> June</w:t>
      </w:r>
    </w:p>
    <w:p w:rsidR="00D56FD1" w:rsidRDefault="00D56FD1" w:rsidP="00D56FD1">
      <w:pPr>
        <w:autoSpaceDE w:val="0"/>
        <w:autoSpaceDN w:val="0"/>
        <w:adjustRightInd w:val="0"/>
        <w:spacing w:after="0" w:line="240" w:lineRule="auto"/>
        <w:rPr>
          <w:rFonts w:ascii="Helvetica" w:hAnsi="Helvetica" w:cs="Helvetica"/>
          <w:sz w:val="26"/>
          <w:szCs w:val="26"/>
        </w:rPr>
      </w:pPr>
    </w:p>
    <w:p w:rsidR="00D56FD1" w:rsidRPr="00D56FD1" w:rsidRDefault="00D56FD1" w:rsidP="00D56FD1">
      <w:pPr>
        <w:autoSpaceDE w:val="0"/>
        <w:autoSpaceDN w:val="0"/>
        <w:adjustRightInd w:val="0"/>
        <w:spacing w:after="0" w:line="240" w:lineRule="auto"/>
        <w:rPr>
          <w:rFonts w:ascii="TTE2048560t00" w:hAnsi="TTE2048560t00" w:cs="TTE2048560t00"/>
          <w:b/>
          <w:sz w:val="20"/>
          <w:szCs w:val="20"/>
          <w:u w:val="single"/>
        </w:rPr>
      </w:pPr>
      <w:r w:rsidRPr="00D56FD1">
        <w:rPr>
          <w:rFonts w:ascii="TTE2048560t00" w:hAnsi="TTE2048560t00" w:cs="TTE2048560t00"/>
          <w:b/>
          <w:sz w:val="20"/>
          <w:szCs w:val="20"/>
          <w:u w:val="single"/>
        </w:rPr>
        <w:t>THE NORMAN HONOUR AWARD</w:t>
      </w:r>
    </w:p>
    <w:p w:rsidR="00D56FD1" w:rsidRDefault="00D56FD1" w:rsidP="00D56FD1">
      <w:pPr>
        <w:autoSpaceDE w:val="0"/>
        <w:autoSpaceDN w:val="0"/>
        <w:adjustRightInd w:val="0"/>
        <w:spacing w:after="0" w:line="240" w:lineRule="auto"/>
        <w:rPr>
          <w:rFonts w:ascii="TTE2048560t00" w:hAnsi="TTE2048560t00" w:cs="TTE2048560t00"/>
        </w:rPr>
      </w:pPr>
      <w:r>
        <w:rPr>
          <w:rFonts w:ascii="TTE2048560t00" w:hAnsi="TTE2048560t00" w:cs="TTE2048560t00"/>
        </w:rPr>
        <w:t xml:space="preserve">To be awarded annually to any person, persons, group or club within the Region who has contributed exceptional service to swimming during the past season. Candidates can be nominated by any club within the Region, by any registered member or by the Regional Awards Committee </w:t>
      </w:r>
    </w:p>
    <w:p w:rsidR="00D56FD1" w:rsidRDefault="00D56FD1" w:rsidP="00D56FD1">
      <w:pPr>
        <w:autoSpaceDE w:val="0"/>
        <w:autoSpaceDN w:val="0"/>
        <w:adjustRightInd w:val="0"/>
        <w:spacing w:after="0" w:line="240" w:lineRule="auto"/>
        <w:rPr>
          <w:rFonts w:ascii="TTE2048560t00" w:hAnsi="TTE2048560t00" w:cs="TTE2048560t00"/>
        </w:rPr>
      </w:pPr>
      <w:r>
        <w:rPr>
          <w:rFonts w:ascii="TTE2048560t00" w:hAnsi="TTE2048560t00" w:cs="TTE2048560t00"/>
        </w:rPr>
        <w:t xml:space="preserve"> The nominee does not have to be a registered member of Swimming Bay of Plenty.</w:t>
      </w:r>
    </w:p>
    <w:p w:rsidR="00E86F01" w:rsidRDefault="00E86F01" w:rsidP="00D56FD1">
      <w:pPr>
        <w:autoSpaceDE w:val="0"/>
        <w:autoSpaceDN w:val="0"/>
        <w:adjustRightInd w:val="0"/>
        <w:spacing w:after="0" w:line="240" w:lineRule="auto"/>
        <w:rPr>
          <w:rFonts w:ascii="TTE2048560t00" w:hAnsi="TTE2048560t00" w:cs="TTE2048560t00"/>
        </w:rPr>
      </w:pPr>
    </w:p>
    <w:p w:rsidR="00D56FD1" w:rsidRPr="00D56FD1" w:rsidRDefault="00D56FD1" w:rsidP="00D56FD1">
      <w:pPr>
        <w:autoSpaceDE w:val="0"/>
        <w:autoSpaceDN w:val="0"/>
        <w:adjustRightInd w:val="0"/>
        <w:spacing w:after="0" w:line="240" w:lineRule="auto"/>
        <w:rPr>
          <w:rFonts w:ascii="TTE2048560t00" w:hAnsi="TTE2048560t00" w:cs="TTE2048560t00"/>
          <w:b/>
          <w:sz w:val="20"/>
          <w:szCs w:val="20"/>
          <w:u w:val="single"/>
        </w:rPr>
      </w:pPr>
      <w:r w:rsidRPr="00D56FD1">
        <w:rPr>
          <w:rFonts w:ascii="TTE2048560t00" w:hAnsi="TTE2048560t00" w:cs="TTE2048560t00"/>
          <w:b/>
          <w:sz w:val="20"/>
          <w:szCs w:val="20"/>
          <w:u w:val="single"/>
        </w:rPr>
        <w:t>STEVE HUGHES MEMORIAL TROPHY</w:t>
      </w:r>
    </w:p>
    <w:p w:rsidR="00D56FD1" w:rsidRDefault="00D56FD1" w:rsidP="00D56FD1">
      <w:pPr>
        <w:autoSpaceDE w:val="0"/>
        <w:autoSpaceDN w:val="0"/>
        <w:adjustRightInd w:val="0"/>
        <w:spacing w:after="0" w:line="240" w:lineRule="auto"/>
        <w:rPr>
          <w:rFonts w:ascii="TTE2048560t00" w:hAnsi="TTE2048560t00" w:cs="TTE2048560t00"/>
        </w:rPr>
      </w:pPr>
      <w:r>
        <w:rPr>
          <w:rFonts w:ascii="TTE2048560t00" w:hAnsi="TTE2048560t00" w:cs="TTE2048560t00"/>
        </w:rPr>
        <w:t xml:space="preserve">To be awarded annually to a SBOP registered official, administrator or non-professional coach for exceptional service to swimming in the previous season. Candidates can be nominated by any club within the Region, by any registered member or by the Regional Awards Committee. </w:t>
      </w:r>
    </w:p>
    <w:p w:rsidR="00D56FD1" w:rsidRDefault="00D56FD1" w:rsidP="00D56FD1">
      <w:pPr>
        <w:autoSpaceDE w:val="0"/>
        <w:autoSpaceDN w:val="0"/>
        <w:adjustRightInd w:val="0"/>
        <w:spacing w:after="0" w:line="240" w:lineRule="auto"/>
        <w:rPr>
          <w:rFonts w:ascii="TTE2048560t00" w:hAnsi="TTE2048560t00" w:cs="TTE2048560t00"/>
        </w:rPr>
      </w:pPr>
    </w:p>
    <w:p w:rsidR="00902F1D" w:rsidRDefault="00D56FD1" w:rsidP="00D56FD1">
      <w:pPr>
        <w:autoSpaceDE w:val="0"/>
        <w:autoSpaceDN w:val="0"/>
        <w:adjustRightInd w:val="0"/>
        <w:spacing w:after="0" w:line="240" w:lineRule="auto"/>
        <w:rPr>
          <w:rFonts w:ascii="TTE2048560t00" w:hAnsi="TTE2048560t00" w:cs="TTE2048560t00"/>
        </w:rPr>
      </w:pPr>
      <w:r w:rsidRPr="00D56FD1">
        <w:rPr>
          <w:rFonts w:ascii="TTE2048560t00" w:hAnsi="TTE2048560t00" w:cs="TTE2048560t00"/>
          <w:b/>
          <w:u w:val="single"/>
        </w:rPr>
        <w:t>Award Nominated for</w:t>
      </w:r>
      <w:r>
        <w:rPr>
          <w:rFonts w:ascii="TTE2048560t00" w:hAnsi="TTE2048560t00" w:cs="TTE2048560t00"/>
        </w:rPr>
        <w:t xml:space="preserve">   </w:t>
      </w:r>
      <w:r w:rsidR="00902F1D">
        <w:rPr>
          <w:rFonts w:ascii="TTE2048560t00" w:hAnsi="TTE2048560t00" w:cs="TTE2048560t00"/>
        </w:rPr>
        <w:t>(Please cross out one)</w:t>
      </w:r>
    </w:p>
    <w:p w:rsidR="00902F1D" w:rsidRDefault="00902F1D" w:rsidP="00D56FD1">
      <w:pPr>
        <w:autoSpaceDE w:val="0"/>
        <w:autoSpaceDN w:val="0"/>
        <w:adjustRightInd w:val="0"/>
        <w:spacing w:after="0" w:line="240" w:lineRule="auto"/>
        <w:rPr>
          <w:rFonts w:ascii="TTE2048560t00" w:hAnsi="TTE2048560t00" w:cs="TTE2048560t00"/>
        </w:rPr>
      </w:pPr>
    </w:p>
    <w:p w:rsidR="00D56FD1" w:rsidRDefault="00D56FD1" w:rsidP="00D56FD1">
      <w:pPr>
        <w:autoSpaceDE w:val="0"/>
        <w:autoSpaceDN w:val="0"/>
        <w:adjustRightInd w:val="0"/>
        <w:spacing w:after="0" w:line="240" w:lineRule="auto"/>
        <w:rPr>
          <w:rFonts w:ascii="Algerian" w:hAnsi="Algerian" w:cs="TTE2048560t00"/>
          <w:i/>
          <w:sz w:val="24"/>
          <w:szCs w:val="24"/>
        </w:rPr>
      </w:pPr>
      <w:r w:rsidRPr="00902F1D">
        <w:rPr>
          <w:rFonts w:ascii="Algerian" w:hAnsi="Algerian" w:cs="TTE2048560t00"/>
          <w:i/>
          <w:sz w:val="24"/>
          <w:szCs w:val="24"/>
        </w:rPr>
        <w:t xml:space="preserve">The Norman Honour Award   </w:t>
      </w:r>
      <w:r w:rsidR="00902F1D" w:rsidRPr="00902F1D">
        <w:rPr>
          <w:rFonts w:ascii="Algerian" w:hAnsi="Algerian" w:cs="TTE2048560t00"/>
          <w:i/>
          <w:sz w:val="24"/>
          <w:szCs w:val="24"/>
        </w:rPr>
        <w:tab/>
      </w:r>
      <w:r w:rsidR="00902F1D" w:rsidRPr="00902F1D">
        <w:rPr>
          <w:rFonts w:ascii="Algerian" w:hAnsi="Algerian" w:cs="TTE2048560t00"/>
          <w:i/>
          <w:sz w:val="24"/>
          <w:szCs w:val="24"/>
        </w:rPr>
        <w:tab/>
      </w:r>
      <w:r w:rsidR="00902F1D" w:rsidRPr="00902F1D">
        <w:rPr>
          <w:rFonts w:ascii="Algerian" w:hAnsi="Algerian" w:cs="TTE2048560t00"/>
          <w:i/>
          <w:sz w:val="24"/>
          <w:szCs w:val="24"/>
        </w:rPr>
        <w:tab/>
      </w:r>
      <w:r w:rsidRPr="00902F1D">
        <w:rPr>
          <w:rFonts w:ascii="Algerian" w:hAnsi="Algerian" w:cs="TTE2048560t00"/>
          <w:i/>
          <w:sz w:val="24"/>
          <w:szCs w:val="24"/>
        </w:rPr>
        <w:t xml:space="preserve">Steve Hughes memorial Trophy  </w:t>
      </w:r>
    </w:p>
    <w:p w:rsidR="00902F1D" w:rsidRPr="00902F1D" w:rsidRDefault="00902F1D" w:rsidP="00D56FD1">
      <w:pPr>
        <w:autoSpaceDE w:val="0"/>
        <w:autoSpaceDN w:val="0"/>
        <w:adjustRightInd w:val="0"/>
        <w:spacing w:after="0" w:line="240" w:lineRule="auto"/>
        <w:rPr>
          <w:rFonts w:ascii="Algerian" w:hAnsi="Algerian" w:cs="TTE2048560t00"/>
          <w:i/>
          <w:sz w:val="24"/>
          <w:szCs w:val="24"/>
        </w:rPr>
      </w:pPr>
    </w:p>
    <w:p w:rsidR="00D56FD1" w:rsidRPr="00D56FD1" w:rsidRDefault="00D56FD1" w:rsidP="00D56FD1">
      <w:pPr>
        <w:autoSpaceDE w:val="0"/>
        <w:autoSpaceDN w:val="0"/>
        <w:adjustRightInd w:val="0"/>
        <w:spacing w:after="0" w:line="240" w:lineRule="auto"/>
        <w:rPr>
          <w:rFonts w:ascii="TTE2048560t00" w:hAnsi="TTE2048560t00" w:cs="TTE2048560t00"/>
        </w:rPr>
      </w:pPr>
    </w:p>
    <w:p w:rsidR="00C7726C" w:rsidRDefault="00C7726C" w:rsidP="00D56FD1">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NAME OF NOMINEE</w:t>
      </w:r>
    </w:p>
    <w:p w:rsidR="00D56FD1" w:rsidRDefault="00D56FD1" w:rsidP="00D56FD1">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_________________________________________________________________</w:t>
      </w:r>
      <w:r w:rsidR="00C7726C">
        <w:rPr>
          <w:rFonts w:ascii="Helvetica" w:hAnsi="Helvetica" w:cs="Helvetica"/>
          <w:sz w:val="23"/>
          <w:szCs w:val="23"/>
        </w:rPr>
        <w:t>_________</w:t>
      </w:r>
    </w:p>
    <w:p w:rsidR="00C7726C" w:rsidRDefault="00C7726C" w:rsidP="00D56FD1">
      <w:pPr>
        <w:autoSpaceDE w:val="0"/>
        <w:autoSpaceDN w:val="0"/>
        <w:adjustRightInd w:val="0"/>
        <w:spacing w:after="0" w:line="240" w:lineRule="auto"/>
        <w:rPr>
          <w:rFonts w:ascii="Helvetica" w:hAnsi="Helvetica" w:cs="Helvetica"/>
          <w:sz w:val="23"/>
          <w:szCs w:val="23"/>
        </w:rPr>
      </w:pPr>
    </w:p>
    <w:p w:rsidR="00D56FD1" w:rsidRDefault="00D56FD1" w:rsidP="00D56FD1">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ADDRESS _________________________________________________________________</w:t>
      </w:r>
    </w:p>
    <w:p w:rsidR="00D56FD1" w:rsidRDefault="00D56FD1" w:rsidP="00D56FD1">
      <w:pPr>
        <w:autoSpaceDE w:val="0"/>
        <w:autoSpaceDN w:val="0"/>
        <w:adjustRightInd w:val="0"/>
        <w:spacing w:after="0" w:line="240" w:lineRule="auto"/>
        <w:rPr>
          <w:rFonts w:ascii="Helvetica" w:hAnsi="Helvetica" w:cs="Helvetica"/>
          <w:sz w:val="23"/>
          <w:szCs w:val="23"/>
        </w:rPr>
      </w:pPr>
    </w:p>
    <w:p w:rsidR="00D56FD1" w:rsidRDefault="00902F1D" w:rsidP="00D56FD1">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Registration number</w:t>
      </w:r>
      <w:r w:rsidR="00D56FD1">
        <w:rPr>
          <w:rFonts w:ascii="Helvetica" w:hAnsi="Helvetica" w:cs="Helvetica"/>
          <w:sz w:val="23"/>
          <w:szCs w:val="23"/>
        </w:rPr>
        <w:t xml:space="preserve">_____________________ (Required </w:t>
      </w:r>
      <w:proofErr w:type="gramStart"/>
      <w:r w:rsidR="00D56FD1">
        <w:rPr>
          <w:rFonts w:ascii="Helvetica" w:hAnsi="Helvetica" w:cs="Helvetica"/>
          <w:sz w:val="23"/>
          <w:szCs w:val="23"/>
        </w:rPr>
        <w:t>For</w:t>
      </w:r>
      <w:proofErr w:type="gramEnd"/>
      <w:r w:rsidR="00D56FD1">
        <w:rPr>
          <w:rFonts w:ascii="Helvetica" w:hAnsi="Helvetica" w:cs="Helvetica"/>
          <w:sz w:val="23"/>
          <w:szCs w:val="23"/>
        </w:rPr>
        <w:t xml:space="preserve"> Steve Hughes only)</w:t>
      </w:r>
    </w:p>
    <w:p w:rsidR="00D56FD1" w:rsidRDefault="00D56FD1" w:rsidP="00D56FD1">
      <w:pPr>
        <w:autoSpaceDE w:val="0"/>
        <w:autoSpaceDN w:val="0"/>
        <w:adjustRightInd w:val="0"/>
        <w:spacing w:after="0" w:line="240" w:lineRule="auto"/>
        <w:rPr>
          <w:rFonts w:ascii="Helvetica" w:hAnsi="Helvetica" w:cs="Helvetica"/>
          <w:sz w:val="23"/>
          <w:szCs w:val="23"/>
        </w:rPr>
      </w:pPr>
    </w:p>
    <w:p w:rsidR="00D56FD1" w:rsidRDefault="00D56FD1" w:rsidP="00D56FD1">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Nominated by_________________________________________________________</w:t>
      </w:r>
    </w:p>
    <w:p w:rsidR="00D56FD1" w:rsidRDefault="00D56FD1" w:rsidP="00D56FD1">
      <w:pPr>
        <w:autoSpaceDE w:val="0"/>
        <w:autoSpaceDN w:val="0"/>
        <w:adjustRightInd w:val="0"/>
        <w:spacing w:after="0" w:line="240" w:lineRule="auto"/>
        <w:rPr>
          <w:rFonts w:ascii="Helvetica" w:hAnsi="Helvetica" w:cs="Helvetica"/>
          <w:sz w:val="23"/>
          <w:szCs w:val="23"/>
        </w:rPr>
      </w:pPr>
    </w:p>
    <w:p w:rsidR="00D56FD1" w:rsidRDefault="00D56FD1" w:rsidP="00D56FD1">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Describe the service performed by the nominee</w:t>
      </w:r>
      <w:r w:rsidR="009D0F3F">
        <w:rPr>
          <w:rFonts w:ascii="Helvetica" w:hAnsi="Helvetica" w:cs="Helvetica"/>
          <w:sz w:val="23"/>
          <w:szCs w:val="23"/>
        </w:rPr>
        <w:t xml:space="preserve"> during the past season</w:t>
      </w:r>
      <w:r>
        <w:rPr>
          <w:rFonts w:ascii="Helvetica" w:hAnsi="Helvetica" w:cs="Helvetica"/>
          <w:sz w:val="23"/>
          <w:szCs w:val="23"/>
        </w:rPr>
        <w:t xml:space="preserve"> and the reasons as to why they are a worthy </w:t>
      </w:r>
      <w:r w:rsidR="00902F1D">
        <w:rPr>
          <w:rFonts w:ascii="Helvetica" w:hAnsi="Helvetica" w:cs="Helvetica"/>
          <w:sz w:val="23"/>
          <w:szCs w:val="23"/>
        </w:rPr>
        <w:t>recipient</w:t>
      </w:r>
      <w:r>
        <w:rPr>
          <w:rFonts w:ascii="Helvetica" w:hAnsi="Helvetica" w:cs="Helvetica"/>
          <w:sz w:val="23"/>
          <w:szCs w:val="23"/>
        </w:rPr>
        <w:t xml:space="preserve"> </w:t>
      </w:r>
      <w:r w:rsidR="00902F1D">
        <w:rPr>
          <w:rFonts w:ascii="Helvetica" w:hAnsi="Helvetica" w:cs="Helvetica"/>
          <w:sz w:val="23"/>
          <w:szCs w:val="23"/>
        </w:rPr>
        <w:t>for the award</w:t>
      </w:r>
    </w:p>
    <w:p w:rsidR="00D56FD1" w:rsidRDefault="00D56FD1" w:rsidP="00D56FD1">
      <w:pPr>
        <w:autoSpaceDE w:val="0"/>
        <w:autoSpaceDN w:val="0"/>
        <w:adjustRightInd w:val="0"/>
        <w:spacing w:after="0" w:line="240" w:lineRule="auto"/>
        <w:rPr>
          <w:rFonts w:ascii="Helvetica" w:hAnsi="Helvetica" w:cs="Helvetica"/>
          <w:sz w:val="23"/>
          <w:szCs w:val="23"/>
        </w:rPr>
      </w:pPr>
    </w:p>
    <w:p w:rsidR="00D56FD1" w:rsidRDefault="00D56FD1" w:rsidP="00D56FD1">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_____________________________________________________________________</w:t>
      </w:r>
    </w:p>
    <w:p w:rsidR="00D56FD1" w:rsidRDefault="00D56FD1" w:rsidP="00902F1D">
      <w:pPr>
        <w:autoSpaceDE w:val="0"/>
        <w:autoSpaceDN w:val="0"/>
        <w:adjustRightInd w:val="0"/>
        <w:spacing w:after="0" w:line="240" w:lineRule="auto"/>
        <w:rPr>
          <w:rFonts w:ascii="Helvetica" w:hAnsi="Helvetica" w:cs="Helvetica"/>
          <w:sz w:val="23"/>
          <w:szCs w:val="23"/>
        </w:rPr>
      </w:pPr>
    </w:p>
    <w:p w:rsidR="00D56FD1" w:rsidRDefault="00D56FD1" w:rsidP="00902F1D">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______________________________________________________________________</w:t>
      </w:r>
    </w:p>
    <w:p w:rsidR="00D56FD1" w:rsidRDefault="00D56FD1" w:rsidP="00902F1D">
      <w:pPr>
        <w:autoSpaceDE w:val="0"/>
        <w:autoSpaceDN w:val="0"/>
        <w:adjustRightInd w:val="0"/>
        <w:spacing w:after="0" w:line="240" w:lineRule="auto"/>
        <w:rPr>
          <w:rFonts w:ascii="Helvetica" w:hAnsi="Helvetica" w:cs="Helvetica"/>
          <w:sz w:val="23"/>
          <w:szCs w:val="23"/>
        </w:rPr>
      </w:pPr>
    </w:p>
    <w:p w:rsidR="00D56FD1" w:rsidRPr="00D56FD1" w:rsidRDefault="00D56FD1" w:rsidP="00902F1D">
      <w:r>
        <w:rPr>
          <w:rFonts w:ascii="Helvetica" w:hAnsi="Helvetica" w:cs="Helvetica"/>
          <w:sz w:val="23"/>
          <w:szCs w:val="23"/>
        </w:rPr>
        <w:t>______________________________________________________________________</w:t>
      </w:r>
    </w:p>
    <w:p w:rsidR="00D56FD1" w:rsidRPr="00902F1D" w:rsidRDefault="00D56FD1" w:rsidP="00902F1D">
      <w:pPr>
        <w:rPr>
          <w:rFonts w:ascii="Helvetica" w:hAnsi="Helvetica" w:cs="Helvetica"/>
          <w:sz w:val="23"/>
          <w:szCs w:val="23"/>
        </w:rPr>
      </w:pPr>
      <w:r>
        <w:rPr>
          <w:rFonts w:ascii="Helvetica" w:hAnsi="Helvetica" w:cs="Helvetica"/>
          <w:sz w:val="23"/>
          <w:szCs w:val="23"/>
        </w:rPr>
        <w:t>______________________________________________________________________</w:t>
      </w:r>
    </w:p>
    <w:p w:rsidR="00D56FD1" w:rsidRPr="00902F1D" w:rsidRDefault="00D56FD1" w:rsidP="00902F1D">
      <w:r>
        <w:rPr>
          <w:rFonts w:ascii="Helvetica" w:hAnsi="Helvetica" w:cs="Helvetica"/>
          <w:sz w:val="23"/>
          <w:szCs w:val="23"/>
        </w:rPr>
        <w:t>______________________________________________________________</w:t>
      </w:r>
      <w:r w:rsidR="00902F1D">
        <w:rPr>
          <w:rFonts w:ascii="Helvetica" w:hAnsi="Helvetica" w:cs="Helvetica"/>
          <w:sz w:val="23"/>
          <w:szCs w:val="23"/>
        </w:rPr>
        <w:t>_______</w:t>
      </w:r>
      <w:r>
        <w:rPr>
          <w:rFonts w:ascii="Helvetica" w:hAnsi="Helvetica" w:cs="Helvetica"/>
          <w:sz w:val="23"/>
          <w:szCs w:val="23"/>
        </w:rPr>
        <w:t>_</w:t>
      </w:r>
    </w:p>
    <w:p w:rsidR="00D56FD1" w:rsidRDefault="00D56FD1" w:rsidP="00902F1D">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______________________________________________________________________</w:t>
      </w:r>
    </w:p>
    <w:p w:rsidR="00D56FD1" w:rsidRDefault="00D56FD1" w:rsidP="00902F1D">
      <w:pPr>
        <w:autoSpaceDE w:val="0"/>
        <w:autoSpaceDN w:val="0"/>
        <w:adjustRightInd w:val="0"/>
        <w:spacing w:after="0" w:line="240" w:lineRule="auto"/>
        <w:rPr>
          <w:rFonts w:ascii="Helvetica" w:hAnsi="Helvetica" w:cs="Helvetica"/>
          <w:sz w:val="23"/>
          <w:szCs w:val="23"/>
        </w:rPr>
      </w:pPr>
    </w:p>
    <w:p w:rsidR="00D56FD1" w:rsidRDefault="00D56FD1" w:rsidP="00902F1D">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______________________________________________________________________</w:t>
      </w:r>
    </w:p>
    <w:p w:rsidR="00D56FD1" w:rsidRDefault="00D56FD1" w:rsidP="00902F1D">
      <w:pPr>
        <w:autoSpaceDE w:val="0"/>
        <w:autoSpaceDN w:val="0"/>
        <w:adjustRightInd w:val="0"/>
        <w:spacing w:after="0" w:line="240" w:lineRule="auto"/>
        <w:rPr>
          <w:rFonts w:ascii="Helvetica" w:hAnsi="Helvetica" w:cs="Helvetica"/>
          <w:sz w:val="23"/>
          <w:szCs w:val="23"/>
        </w:rPr>
      </w:pPr>
    </w:p>
    <w:p w:rsidR="00D56FD1" w:rsidRDefault="00D56FD1" w:rsidP="00902F1D">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______________________________________________________________________</w:t>
      </w:r>
    </w:p>
    <w:p w:rsidR="00D56FD1" w:rsidRDefault="00D56FD1" w:rsidP="00902F1D">
      <w:pPr>
        <w:autoSpaceDE w:val="0"/>
        <w:autoSpaceDN w:val="0"/>
        <w:adjustRightInd w:val="0"/>
        <w:spacing w:after="0" w:line="240" w:lineRule="auto"/>
        <w:rPr>
          <w:rFonts w:ascii="Helvetica" w:hAnsi="Helvetica" w:cs="Helvetica"/>
          <w:sz w:val="23"/>
          <w:szCs w:val="23"/>
        </w:rPr>
      </w:pPr>
    </w:p>
    <w:p w:rsidR="00D56FD1" w:rsidRDefault="00D56FD1" w:rsidP="00902F1D">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______________________________________________________________________</w:t>
      </w:r>
    </w:p>
    <w:p w:rsidR="00D56FD1" w:rsidRDefault="00D56FD1" w:rsidP="00D56FD1">
      <w:pPr>
        <w:autoSpaceDE w:val="0"/>
        <w:autoSpaceDN w:val="0"/>
        <w:adjustRightInd w:val="0"/>
        <w:spacing w:after="0" w:line="240" w:lineRule="auto"/>
        <w:rPr>
          <w:rFonts w:ascii="Helvetica" w:hAnsi="Helvetica" w:cs="Helvetica"/>
          <w:sz w:val="23"/>
          <w:szCs w:val="23"/>
        </w:rPr>
      </w:pPr>
    </w:p>
    <w:p w:rsidR="00D56FD1" w:rsidRDefault="00D56FD1" w:rsidP="00902F1D">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______________________________________________________________________</w:t>
      </w:r>
    </w:p>
    <w:p w:rsidR="00902F1D" w:rsidRDefault="00902F1D" w:rsidP="00902F1D">
      <w:pPr>
        <w:autoSpaceDE w:val="0"/>
        <w:autoSpaceDN w:val="0"/>
        <w:adjustRightInd w:val="0"/>
        <w:spacing w:after="0" w:line="240" w:lineRule="auto"/>
        <w:rPr>
          <w:rFonts w:ascii="Helvetica" w:hAnsi="Helvetica" w:cs="Helvetica"/>
          <w:sz w:val="23"/>
          <w:szCs w:val="23"/>
        </w:rPr>
      </w:pPr>
    </w:p>
    <w:p w:rsidR="00902F1D" w:rsidRDefault="00902F1D" w:rsidP="00902F1D">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______________________________________________________________________</w:t>
      </w:r>
    </w:p>
    <w:p w:rsidR="00902F1D" w:rsidRDefault="00902F1D" w:rsidP="00902F1D">
      <w:pPr>
        <w:autoSpaceDE w:val="0"/>
        <w:autoSpaceDN w:val="0"/>
        <w:adjustRightInd w:val="0"/>
        <w:spacing w:after="0" w:line="240" w:lineRule="auto"/>
        <w:rPr>
          <w:rFonts w:ascii="Helvetica" w:hAnsi="Helvetica" w:cs="Helvetica"/>
          <w:sz w:val="23"/>
          <w:szCs w:val="23"/>
        </w:rPr>
      </w:pPr>
    </w:p>
    <w:p w:rsidR="00902F1D" w:rsidRDefault="00902F1D" w:rsidP="00902F1D">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______________________________________________________________________</w:t>
      </w:r>
    </w:p>
    <w:p w:rsidR="00902F1D" w:rsidRDefault="00902F1D" w:rsidP="00902F1D">
      <w:pPr>
        <w:autoSpaceDE w:val="0"/>
        <w:autoSpaceDN w:val="0"/>
        <w:adjustRightInd w:val="0"/>
        <w:spacing w:after="0" w:line="240" w:lineRule="auto"/>
        <w:rPr>
          <w:rFonts w:ascii="Helvetica" w:hAnsi="Helvetica" w:cs="Helvetica"/>
          <w:sz w:val="23"/>
          <w:szCs w:val="23"/>
        </w:rPr>
      </w:pPr>
    </w:p>
    <w:p w:rsidR="00902F1D" w:rsidRDefault="00902F1D" w:rsidP="00902F1D">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______________________________________________________________________</w:t>
      </w:r>
    </w:p>
    <w:p w:rsidR="00902F1D" w:rsidRDefault="00902F1D" w:rsidP="00902F1D">
      <w:pPr>
        <w:autoSpaceDE w:val="0"/>
        <w:autoSpaceDN w:val="0"/>
        <w:adjustRightInd w:val="0"/>
        <w:spacing w:after="0" w:line="240" w:lineRule="auto"/>
        <w:rPr>
          <w:rFonts w:ascii="Helvetica" w:hAnsi="Helvetica" w:cs="Helvetica"/>
          <w:sz w:val="23"/>
          <w:szCs w:val="23"/>
        </w:rPr>
      </w:pPr>
    </w:p>
    <w:p w:rsidR="00902F1D" w:rsidRDefault="00902F1D" w:rsidP="00902F1D">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______________________________________________________________________</w:t>
      </w:r>
    </w:p>
    <w:p w:rsidR="00902F1D" w:rsidRDefault="00902F1D" w:rsidP="00902F1D">
      <w:pPr>
        <w:autoSpaceDE w:val="0"/>
        <w:autoSpaceDN w:val="0"/>
        <w:adjustRightInd w:val="0"/>
        <w:spacing w:after="0" w:line="240" w:lineRule="auto"/>
        <w:rPr>
          <w:rFonts w:ascii="Helvetica" w:hAnsi="Helvetica" w:cs="Helvetica"/>
          <w:sz w:val="23"/>
          <w:szCs w:val="23"/>
        </w:rPr>
      </w:pPr>
    </w:p>
    <w:p w:rsidR="00902F1D" w:rsidRDefault="00902F1D" w:rsidP="00902F1D">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______________________________________________________________________</w:t>
      </w:r>
    </w:p>
    <w:p w:rsidR="00902F1D" w:rsidRDefault="00902F1D" w:rsidP="00902F1D">
      <w:pPr>
        <w:autoSpaceDE w:val="0"/>
        <w:autoSpaceDN w:val="0"/>
        <w:adjustRightInd w:val="0"/>
        <w:spacing w:after="0" w:line="240" w:lineRule="auto"/>
        <w:rPr>
          <w:rFonts w:ascii="Helvetica" w:hAnsi="Helvetica" w:cs="Helvetica"/>
          <w:sz w:val="23"/>
          <w:szCs w:val="23"/>
        </w:rPr>
      </w:pPr>
    </w:p>
    <w:p w:rsidR="00902F1D" w:rsidRDefault="00902F1D" w:rsidP="00902F1D">
      <w:pPr>
        <w:autoSpaceDE w:val="0"/>
        <w:autoSpaceDN w:val="0"/>
        <w:adjustRightInd w:val="0"/>
        <w:spacing w:after="0" w:line="240" w:lineRule="auto"/>
        <w:rPr>
          <w:rFonts w:ascii="Helvetica" w:hAnsi="Helvetica" w:cs="Helvetica"/>
          <w:sz w:val="23"/>
          <w:szCs w:val="23"/>
        </w:rPr>
      </w:pPr>
    </w:p>
    <w:p w:rsidR="00902F1D" w:rsidRDefault="00902F1D" w:rsidP="00902F1D">
      <w:pPr>
        <w:autoSpaceDE w:val="0"/>
        <w:autoSpaceDN w:val="0"/>
        <w:adjustRightInd w:val="0"/>
        <w:spacing w:after="0" w:line="240" w:lineRule="auto"/>
        <w:rPr>
          <w:rFonts w:ascii="Helvetica" w:hAnsi="Helvetica" w:cs="Helvetica"/>
          <w:sz w:val="23"/>
          <w:szCs w:val="23"/>
        </w:rPr>
      </w:pPr>
    </w:p>
    <w:p w:rsidR="00902F1D" w:rsidRDefault="00902F1D" w:rsidP="00902F1D">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Nominated </w:t>
      </w:r>
      <w:proofErr w:type="spellStart"/>
      <w:r>
        <w:rPr>
          <w:rFonts w:ascii="Helvetica" w:hAnsi="Helvetica" w:cs="Helvetica"/>
          <w:sz w:val="23"/>
          <w:szCs w:val="23"/>
        </w:rPr>
        <w:t>by________________________________Date</w:t>
      </w:r>
      <w:proofErr w:type="spellEnd"/>
      <w:r>
        <w:rPr>
          <w:rFonts w:ascii="Helvetica" w:hAnsi="Helvetica" w:cs="Helvetica"/>
          <w:sz w:val="23"/>
          <w:szCs w:val="23"/>
        </w:rPr>
        <w:t>_______________________</w:t>
      </w:r>
    </w:p>
    <w:p w:rsidR="00902F1D" w:rsidRDefault="00902F1D" w:rsidP="00902F1D">
      <w:pPr>
        <w:autoSpaceDE w:val="0"/>
        <w:autoSpaceDN w:val="0"/>
        <w:adjustRightInd w:val="0"/>
        <w:spacing w:after="0" w:line="240" w:lineRule="auto"/>
        <w:rPr>
          <w:rFonts w:ascii="Helvetica" w:hAnsi="Helvetica" w:cs="Helvetica"/>
          <w:sz w:val="23"/>
          <w:szCs w:val="23"/>
        </w:rPr>
      </w:pPr>
    </w:p>
    <w:p w:rsidR="00CE75B6" w:rsidRDefault="00CE75B6" w:rsidP="00D56FD1"/>
    <w:sectPr w:rsidR="00CE75B6" w:rsidSect="00C772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2048560t00">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56FD1"/>
    <w:rsid w:val="00252382"/>
    <w:rsid w:val="00284735"/>
    <w:rsid w:val="002E27F9"/>
    <w:rsid w:val="0040781F"/>
    <w:rsid w:val="0046019A"/>
    <w:rsid w:val="004C4A65"/>
    <w:rsid w:val="00571482"/>
    <w:rsid w:val="006F508A"/>
    <w:rsid w:val="00762FE1"/>
    <w:rsid w:val="00902F1D"/>
    <w:rsid w:val="009D0F3F"/>
    <w:rsid w:val="00C7726C"/>
    <w:rsid w:val="00CE75B6"/>
    <w:rsid w:val="00D050ED"/>
    <w:rsid w:val="00D56FD1"/>
    <w:rsid w:val="00D7465E"/>
    <w:rsid w:val="00DC0464"/>
    <w:rsid w:val="00DC60A6"/>
    <w:rsid w:val="00E15AC3"/>
    <w:rsid w:val="00E86F01"/>
    <w:rsid w:val="00EF3963"/>
    <w:rsid w:val="00EF52B9"/>
    <w:rsid w:val="00F436E6"/>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B6"/>
    <w:pPr>
      <w:spacing w:after="200" w:line="276" w:lineRule="auto"/>
    </w:pPr>
    <w:rPr>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Treasurer</cp:lastModifiedBy>
  <cp:revision>3</cp:revision>
  <dcterms:created xsi:type="dcterms:W3CDTF">2015-03-16T01:05:00Z</dcterms:created>
  <dcterms:modified xsi:type="dcterms:W3CDTF">2016-05-09T20:35:00Z</dcterms:modified>
</cp:coreProperties>
</file>